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34B47" w14:textId="77777777" w:rsidR="00692E93" w:rsidRPr="006B23EC" w:rsidRDefault="00692E93" w:rsidP="00692E93">
      <w:pPr>
        <w:pStyle w:val="aLCPBodytext"/>
        <w:ind w:left="0" w:firstLine="0"/>
        <w:jc w:val="center"/>
        <w:rPr>
          <w:rFonts w:ascii="Century Gothic" w:hAnsi="Century Gothic"/>
          <w:sz w:val="28"/>
        </w:rPr>
      </w:pPr>
      <w:bookmarkStart w:id="0" w:name="_GoBack"/>
      <w:bookmarkEnd w:id="0"/>
      <w:r w:rsidRPr="006B23EC">
        <w:rPr>
          <w:rFonts w:ascii="Century Gothic" w:hAnsi="Century Gothic"/>
          <w:noProof/>
          <w:sz w:val="28"/>
          <w:lang w:eastAsia="en-GB"/>
        </w:rPr>
        <w:drawing>
          <wp:anchor distT="0" distB="0" distL="114300" distR="114300" simplePos="0" relativeHeight="251659264" behindDoc="0" locked="0" layoutInCell="1" allowOverlap="1" wp14:anchorId="0B319345" wp14:editId="07EB67E1">
            <wp:simplePos x="0" y="0"/>
            <wp:positionH relativeFrom="column">
              <wp:posOffset>-325755</wp:posOffset>
            </wp:positionH>
            <wp:positionV relativeFrom="paragraph">
              <wp:posOffset>68580</wp:posOffset>
            </wp:positionV>
            <wp:extent cx="869950" cy="914400"/>
            <wp:effectExtent l="0" t="0" r="0" b="0"/>
            <wp:wrapNone/>
            <wp:docPr id="2" name="Picture 2" descr="Graphical user interface, application, Wor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a:picLocks/>
                    </pic:cNvPicPr>
                  </pic:nvPicPr>
                  <pic:blipFill>
                    <a:blip r:embed="rId10" cstate="print">
                      <a:extLst>
                        <a:ext uri="{28A0092B-C50C-407E-A947-70E740481C1C}">
                          <a14:useLocalDpi xmlns:a14="http://schemas.microsoft.com/office/drawing/2010/main" val="0"/>
                        </a:ext>
                      </a:extLst>
                    </a:blip>
                    <a:srcRect l="18750" t="31035" r="47501" b="9656"/>
                    <a:stretch>
                      <a:fillRect/>
                    </a:stretch>
                  </pic:blipFill>
                  <pic:spPr bwMode="auto">
                    <a:xfrm>
                      <a:off x="0" y="0"/>
                      <a:ext cx="86995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0B97FE" w14:textId="77777777" w:rsidR="00692E93" w:rsidRPr="006B23EC" w:rsidRDefault="00692E93" w:rsidP="00692E93">
      <w:pPr>
        <w:pStyle w:val="aLCPBodytext"/>
        <w:ind w:left="0" w:firstLine="0"/>
        <w:jc w:val="center"/>
        <w:rPr>
          <w:rFonts w:ascii="Century Gothic" w:hAnsi="Century Gothic"/>
          <w:sz w:val="28"/>
        </w:rPr>
      </w:pPr>
    </w:p>
    <w:p w14:paraId="3CD2C3C4" w14:textId="77777777" w:rsidR="00692E93" w:rsidRPr="006B23EC" w:rsidRDefault="00692E93" w:rsidP="00692E93">
      <w:pPr>
        <w:pStyle w:val="aLCPBodytext"/>
        <w:ind w:left="0" w:firstLine="0"/>
        <w:jc w:val="center"/>
        <w:rPr>
          <w:rFonts w:ascii="Century Gothic" w:hAnsi="Century Gothic"/>
          <w:sz w:val="28"/>
        </w:rPr>
      </w:pPr>
      <w:r w:rsidRPr="006B23EC">
        <w:rPr>
          <w:rFonts w:ascii="Century Gothic" w:hAnsi="Century Gothic"/>
          <w:sz w:val="28"/>
        </w:rPr>
        <w:t>GUILDHALL FEOFFMENT</w:t>
      </w:r>
    </w:p>
    <w:p w14:paraId="7CACFD88" w14:textId="77777777" w:rsidR="00692E93" w:rsidRPr="006B23EC" w:rsidRDefault="00692E93" w:rsidP="00692E93">
      <w:pPr>
        <w:pStyle w:val="aLCPBodytext"/>
        <w:ind w:left="0" w:firstLine="0"/>
        <w:jc w:val="center"/>
        <w:rPr>
          <w:rFonts w:ascii="Century Gothic" w:hAnsi="Century Gothic"/>
          <w:sz w:val="28"/>
        </w:rPr>
      </w:pPr>
      <w:r w:rsidRPr="006B23EC">
        <w:rPr>
          <w:rFonts w:ascii="Century Gothic" w:hAnsi="Century Gothic"/>
          <w:sz w:val="28"/>
        </w:rPr>
        <w:t>COMMUNITY PRIMARY SCHOOL</w:t>
      </w:r>
    </w:p>
    <w:p w14:paraId="1387479D" w14:textId="77777777" w:rsidR="00692E93" w:rsidRPr="006B23EC" w:rsidRDefault="00692E93" w:rsidP="00692E93">
      <w:pPr>
        <w:pStyle w:val="aLCPBodytext"/>
        <w:ind w:left="0" w:firstLine="0"/>
        <w:jc w:val="center"/>
        <w:rPr>
          <w:rFonts w:ascii="Century Gothic" w:hAnsi="Century Gothic"/>
          <w:sz w:val="28"/>
        </w:rPr>
      </w:pPr>
    </w:p>
    <w:p w14:paraId="47D31997" w14:textId="77777777" w:rsidR="00692E93" w:rsidRPr="006B23EC" w:rsidRDefault="00692E93" w:rsidP="00692E93">
      <w:pPr>
        <w:pStyle w:val="aLCPHeading"/>
        <w:rPr>
          <w:rFonts w:ascii="Century Gothic" w:hAnsi="Century Gothic"/>
          <w:sz w:val="20"/>
        </w:rPr>
      </w:pPr>
    </w:p>
    <w:p w14:paraId="0889A19B" w14:textId="77777777" w:rsidR="00692E93" w:rsidRPr="006B23EC" w:rsidRDefault="00692E93" w:rsidP="00692E93">
      <w:pPr>
        <w:pStyle w:val="aLCPHeading"/>
        <w:jc w:val="center"/>
        <w:rPr>
          <w:rFonts w:ascii="Century Gothic" w:hAnsi="Century Gothic"/>
          <w:sz w:val="20"/>
        </w:rPr>
      </w:pPr>
    </w:p>
    <w:p w14:paraId="3C77A580" w14:textId="799B58E0" w:rsidR="00692E93" w:rsidRPr="006B23EC" w:rsidRDefault="00692E93" w:rsidP="00692E93">
      <w:pPr>
        <w:pStyle w:val="Heading1"/>
        <w:jc w:val="center"/>
        <w:rPr>
          <w:rFonts w:ascii="Century Gothic" w:hAnsi="Century Gothic"/>
          <w:sz w:val="28"/>
          <w:szCs w:val="28"/>
        </w:rPr>
      </w:pPr>
      <w:r>
        <w:rPr>
          <w:rFonts w:ascii="Century Gothic" w:hAnsi="Century Gothic"/>
          <w:sz w:val="28"/>
          <w:szCs w:val="28"/>
        </w:rPr>
        <w:t>Code of Conduct for Governors</w:t>
      </w:r>
    </w:p>
    <w:p w14:paraId="5514FA89" w14:textId="77777777" w:rsidR="00692E93" w:rsidRPr="006B23EC" w:rsidRDefault="00692E93" w:rsidP="00692E93">
      <w:pPr>
        <w:pStyle w:val="aLCPHeading"/>
        <w:rPr>
          <w:rFonts w:ascii="Century Gothic" w:hAnsi="Century Gothic"/>
        </w:rPr>
      </w:pPr>
    </w:p>
    <w:p w14:paraId="20DC4E36" w14:textId="77777777" w:rsidR="00692E93" w:rsidRPr="006B23EC" w:rsidRDefault="00692E93" w:rsidP="00692E93">
      <w:pPr>
        <w:pStyle w:val="aLCPHeading"/>
        <w:rPr>
          <w:rFonts w:ascii="Century Gothic" w:hAnsi="Century Gothic"/>
        </w:rPr>
      </w:pPr>
    </w:p>
    <w:p w14:paraId="3EB12B6F" w14:textId="77777777" w:rsidR="00692E93" w:rsidRPr="006B23EC" w:rsidRDefault="00692E93" w:rsidP="00692E93">
      <w:pPr>
        <w:pStyle w:val="aLCPHeading"/>
        <w:rPr>
          <w:rFonts w:ascii="Century Gothic" w:hAnsi="Century Gothic"/>
        </w:rPr>
      </w:pPr>
    </w:p>
    <w:p w14:paraId="2DDC158C" w14:textId="77777777" w:rsidR="00692E93" w:rsidRPr="006B23EC" w:rsidRDefault="00692E93" w:rsidP="00692E93">
      <w:pPr>
        <w:pStyle w:val="aLCPHeading"/>
        <w:rPr>
          <w:rFonts w:ascii="Century Gothic" w:hAnsi="Century Gothic"/>
        </w:rPr>
      </w:pPr>
    </w:p>
    <w:p w14:paraId="6F3355A0" w14:textId="77777777" w:rsidR="00692E93" w:rsidRPr="006B23EC" w:rsidRDefault="00692E93" w:rsidP="00692E93">
      <w:pPr>
        <w:pStyle w:val="aLCPHeading"/>
        <w:rPr>
          <w:rFonts w:ascii="Century Gothic" w:hAnsi="Century Gothic"/>
        </w:rPr>
      </w:pPr>
    </w:p>
    <w:p w14:paraId="1F68DD0E" w14:textId="77777777" w:rsidR="00692E93" w:rsidRPr="006B23EC" w:rsidRDefault="00692E93" w:rsidP="00692E93">
      <w:pPr>
        <w:pStyle w:val="aLCPHeading"/>
        <w:rPr>
          <w:rFonts w:ascii="Century Gothic" w:hAnsi="Century Gothic"/>
        </w:rPr>
      </w:pPr>
    </w:p>
    <w:p w14:paraId="14F5145E" w14:textId="77777777" w:rsidR="00692E93" w:rsidRPr="006B23EC" w:rsidRDefault="00692E93" w:rsidP="00692E93">
      <w:pPr>
        <w:pStyle w:val="aLCPHeading"/>
        <w:rPr>
          <w:rFonts w:ascii="Century Gothic" w:hAnsi="Century Gothic"/>
        </w:rPr>
      </w:pPr>
    </w:p>
    <w:p w14:paraId="191B090E" w14:textId="77777777" w:rsidR="00692E93" w:rsidRPr="006B23EC" w:rsidRDefault="00692E93" w:rsidP="00692E93">
      <w:pPr>
        <w:pStyle w:val="aLCPHeading"/>
        <w:rPr>
          <w:rFonts w:ascii="Century Gothic" w:hAnsi="Century Gothic"/>
        </w:rPr>
      </w:pPr>
    </w:p>
    <w:p w14:paraId="08BA242C" w14:textId="77777777" w:rsidR="00692E93" w:rsidRPr="006B23EC" w:rsidRDefault="00692E93" w:rsidP="00692E93">
      <w:pPr>
        <w:pStyle w:val="aLCPHeading"/>
        <w:rPr>
          <w:rFonts w:ascii="Century Gothic" w:hAnsi="Century Gothic"/>
        </w:rPr>
      </w:pPr>
    </w:p>
    <w:p w14:paraId="680A635B" w14:textId="77777777" w:rsidR="00692E93" w:rsidRPr="006B23EC" w:rsidRDefault="00692E93" w:rsidP="00692E93">
      <w:pPr>
        <w:pStyle w:val="aLCPHeading"/>
        <w:rPr>
          <w:rFonts w:ascii="Century Gothic" w:hAnsi="Century Gothic"/>
        </w:rPr>
      </w:pPr>
    </w:p>
    <w:p w14:paraId="71927CD0" w14:textId="77777777" w:rsidR="00692E93" w:rsidRPr="006B23EC" w:rsidRDefault="00692E93" w:rsidP="00692E93">
      <w:pPr>
        <w:pStyle w:val="aLCPHeading"/>
        <w:rPr>
          <w:rFonts w:ascii="Century Gothic" w:hAnsi="Century Gothic"/>
          <w:b w:val="0"/>
          <w:sz w:val="20"/>
        </w:rPr>
      </w:pPr>
    </w:p>
    <w:p w14:paraId="19E5143A" w14:textId="77777777" w:rsidR="00692E93" w:rsidRDefault="00692E93" w:rsidP="00692E93">
      <w:pPr>
        <w:pStyle w:val="aLCPHeading"/>
        <w:rPr>
          <w:rFonts w:ascii="Century Gothic" w:hAnsi="Century Gothic"/>
          <w:b w:val="0"/>
          <w:sz w:val="20"/>
        </w:rPr>
      </w:pPr>
      <w:r>
        <w:rPr>
          <w:rFonts w:ascii="Century Gothic" w:hAnsi="Century Gothic"/>
          <w:b w:val="0"/>
          <w:sz w:val="20"/>
        </w:rPr>
        <w:t>Based on National Governance Association model policy, July 2022</w:t>
      </w:r>
    </w:p>
    <w:p w14:paraId="7E62DFE9" w14:textId="77777777" w:rsidR="00692E93" w:rsidRDefault="00692E93" w:rsidP="00692E93">
      <w:pPr>
        <w:pStyle w:val="aLCPHeading"/>
        <w:rPr>
          <w:rFonts w:ascii="Century Gothic" w:hAnsi="Century Gothic"/>
          <w:b w:val="0"/>
          <w:sz w:val="20"/>
        </w:rPr>
      </w:pPr>
    </w:p>
    <w:p w14:paraId="1BCB20D7" w14:textId="1E77BEFC" w:rsidR="00692E93" w:rsidRDefault="00692E93" w:rsidP="00692E93">
      <w:pPr>
        <w:pStyle w:val="aLCPHeading"/>
        <w:rPr>
          <w:rFonts w:ascii="Century Gothic" w:hAnsi="Century Gothic"/>
          <w:b w:val="0"/>
          <w:sz w:val="20"/>
        </w:rPr>
      </w:pPr>
      <w:r>
        <w:rPr>
          <w:rFonts w:ascii="Century Gothic" w:hAnsi="Century Gothic"/>
          <w:b w:val="0"/>
          <w:sz w:val="20"/>
        </w:rPr>
        <w:t xml:space="preserve">Revised and </w:t>
      </w:r>
      <w:r w:rsidRPr="006B23EC">
        <w:rPr>
          <w:rFonts w:ascii="Century Gothic" w:hAnsi="Century Gothic"/>
          <w:b w:val="0"/>
          <w:sz w:val="20"/>
        </w:rPr>
        <w:t xml:space="preserve">Approved by the Governing Body:  </w:t>
      </w:r>
      <w:r>
        <w:rPr>
          <w:rFonts w:ascii="Century Gothic" w:hAnsi="Century Gothic"/>
          <w:b w:val="0"/>
          <w:sz w:val="20"/>
        </w:rPr>
        <w:t>27 March 2023</w:t>
      </w:r>
    </w:p>
    <w:p w14:paraId="10A1B1FB" w14:textId="77777777" w:rsidR="00692E93" w:rsidRPr="006B23EC" w:rsidRDefault="00692E93" w:rsidP="00692E93">
      <w:pPr>
        <w:pStyle w:val="aLCPHeading"/>
        <w:rPr>
          <w:rFonts w:ascii="Century Gothic" w:hAnsi="Century Gothic"/>
          <w:b w:val="0"/>
          <w:sz w:val="20"/>
        </w:rPr>
      </w:pPr>
    </w:p>
    <w:p w14:paraId="5AB79386" w14:textId="54C2893E" w:rsidR="00692E93" w:rsidRDefault="00692E93" w:rsidP="00692E93">
      <w:pPr>
        <w:pStyle w:val="aLCPHeading"/>
        <w:rPr>
          <w:rFonts w:ascii="Century Gothic" w:hAnsi="Century Gothic"/>
          <w:b w:val="0"/>
          <w:sz w:val="20"/>
        </w:rPr>
      </w:pPr>
      <w:r w:rsidRPr="006B23EC">
        <w:rPr>
          <w:rFonts w:ascii="Century Gothic" w:hAnsi="Century Gothic"/>
          <w:b w:val="0"/>
          <w:sz w:val="20"/>
        </w:rPr>
        <w:t xml:space="preserve">Review by: </w:t>
      </w:r>
      <w:r>
        <w:rPr>
          <w:rFonts w:ascii="Century Gothic" w:hAnsi="Century Gothic"/>
          <w:b w:val="0"/>
          <w:sz w:val="20"/>
        </w:rPr>
        <w:t>September 2024</w:t>
      </w:r>
    </w:p>
    <w:p w14:paraId="4F24A3DA" w14:textId="77777777" w:rsidR="00692E93" w:rsidRDefault="00692E93" w:rsidP="00692E93">
      <w:pPr>
        <w:pStyle w:val="aLCPHeading"/>
        <w:rPr>
          <w:rFonts w:ascii="Century Gothic" w:hAnsi="Century Gothic"/>
          <w:b w:val="0"/>
          <w:sz w:val="20"/>
        </w:rPr>
      </w:pPr>
    </w:p>
    <w:p w14:paraId="4FA35717" w14:textId="77777777" w:rsidR="00692E93" w:rsidRPr="006B23EC" w:rsidRDefault="00692E93" w:rsidP="00692E93">
      <w:pPr>
        <w:pStyle w:val="aLCPHeading"/>
        <w:rPr>
          <w:rFonts w:ascii="Century Gothic" w:hAnsi="Century Gothic"/>
          <w:b w:val="0"/>
          <w:sz w:val="20"/>
        </w:rPr>
      </w:pPr>
      <w:r w:rsidRPr="006B23EC">
        <w:rPr>
          <w:rFonts w:ascii="Century Gothic" w:hAnsi="Century Gothic"/>
          <w:b w:val="0"/>
          <w:sz w:val="20"/>
        </w:rPr>
        <w:t>Please destroy an</w:t>
      </w:r>
      <w:r>
        <w:rPr>
          <w:rFonts w:ascii="Century Gothic" w:hAnsi="Century Gothic"/>
          <w:b w:val="0"/>
          <w:sz w:val="20"/>
        </w:rPr>
        <w:t>y</w:t>
      </w:r>
      <w:r w:rsidRPr="006B23EC">
        <w:rPr>
          <w:rFonts w:ascii="Century Gothic" w:hAnsi="Century Gothic"/>
          <w:b w:val="0"/>
          <w:sz w:val="20"/>
        </w:rPr>
        <w:t xml:space="preserve"> previous copies</w:t>
      </w:r>
    </w:p>
    <w:p w14:paraId="4850FE46" w14:textId="77777777" w:rsidR="00692E93" w:rsidRPr="006B23EC" w:rsidRDefault="00692E93" w:rsidP="00692E93">
      <w:pPr>
        <w:pStyle w:val="aLCPHeading"/>
        <w:rPr>
          <w:rFonts w:ascii="Century Gothic" w:hAnsi="Century Gothic"/>
          <w:b w:val="0"/>
          <w:sz w:val="20"/>
        </w:rPr>
      </w:pPr>
    </w:p>
    <w:p w14:paraId="7D0F6374" w14:textId="77777777" w:rsidR="00692E93" w:rsidRPr="006B23EC" w:rsidRDefault="00692E93" w:rsidP="00692E93">
      <w:pPr>
        <w:pStyle w:val="aLCPHeading"/>
        <w:rPr>
          <w:rFonts w:ascii="Century Gothic" w:hAnsi="Century Gothic"/>
          <w:b w:val="0"/>
          <w:sz w:val="20"/>
        </w:rPr>
      </w:pPr>
    </w:p>
    <w:p w14:paraId="52674E07" w14:textId="77777777" w:rsidR="00692E93" w:rsidRPr="006B23EC" w:rsidRDefault="00692E93" w:rsidP="00692E93">
      <w:pPr>
        <w:pStyle w:val="aLCPHeading"/>
        <w:rPr>
          <w:rFonts w:ascii="Century Gothic" w:hAnsi="Century Gothic"/>
          <w:b w:val="0"/>
          <w:sz w:val="20"/>
        </w:rPr>
      </w:pPr>
    </w:p>
    <w:p w14:paraId="60294A2B" w14:textId="77777777" w:rsidR="00692E93" w:rsidRPr="006B23EC" w:rsidRDefault="00692E93" w:rsidP="00692E93">
      <w:pPr>
        <w:pStyle w:val="aLCPHeading"/>
        <w:rPr>
          <w:rFonts w:ascii="Century Gothic" w:hAnsi="Century Gothic"/>
          <w:b w:val="0"/>
          <w:sz w:val="20"/>
        </w:rPr>
      </w:pPr>
    </w:p>
    <w:p w14:paraId="2B0F357B" w14:textId="77777777" w:rsidR="00692E93" w:rsidRPr="006B23EC" w:rsidRDefault="00692E93" w:rsidP="00692E93">
      <w:pPr>
        <w:pStyle w:val="aLCPHeading"/>
        <w:rPr>
          <w:rFonts w:ascii="Century Gothic" w:hAnsi="Century Gothic"/>
          <w:b w:val="0"/>
          <w:sz w:val="20"/>
        </w:rPr>
      </w:pPr>
      <w:r w:rsidRPr="006B23EC">
        <w:rPr>
          <w:rFonts w:ascii="Century Gothic" w:hAnsi="Century Gothic"/>
          <w:b w:val="0"/>
          <w:sz w:val="20"/>
        </w:rPr>
        <w:t>Signed ____________________________________  Chair of Governors</w:t>
      </w:r>
    </w:p>
    <w:p w14:paraId="01836BB5" w14:textId="77777777" w:rsidR="00692E93" w:rsidRPr="006B23EC" w:rsidRDefault="00692E93" w:rsidP="00692E93">
      <w:pPr>
        <w:pStyle w:val="aLCPHeading"/>
        <w:rPr>
          <w:rFonts w:ascii="Century Gothic" w:hAnsi="Century Gothic"/>
          <w:b w:val="0"/>
          <w:sz w:val="20"/>
        </w:rPr>
      </w:pPr>
    </w:p>
    <w:p w14:paraId="29C79ED3" w14:textId="77777777" w:rsidR="00692E93" w:rsidRPr="006B23EC" w:rsidRDefault="00692E93" w:rsidP="00692E93">
      <w:pPr>
        <w:pStyle w:val="aLCPHeading"/>
        <w:rPr>
          <w:rFonts w:ascii="Century Gothic" w:hAnsi="Century Gothic"/>
          <w:b w:val="0"/>
          <w:sz w:val="20"/>
        </w:rPr>
      </w:pPr>
      <w:r w:rsidRPr="006B23EC">
        <w:rPr>
          <w:rFonts w:ascii="Century Gothic" w:hAnsi="Century Gothic"/>
          <w:b w:val="0"/>
          <w:sz w:val="20"/>
        </w:rPr>
        <w:t>Date______________________________________</w:t>
      </w:r>
    </w:p>
    <w:p w14:paraId="6A24D49A" w14:textId="77777777" w:rsidR="00692E93" w:rsidRPr="006B23EC" w:rsidRDefault="00692E93" w:rsidP="00692E93">
      <w:pPr>
        <w:pStyle w:val="aLCPHeading"/>
        <w:rPr>
          <w:rFonts w:ascii="Century Gothic" w:hAnsi="Century Gothic"/>
        </w:rPr>
      </w:pPr>
    </w:p>
    <w:p w14:paraId="21FCF605" w14:textId="77777777" w:rsidR="00692E93" w:rsidRPr="006B23EC" w:rsidRDefault="00692E93" w:rsidP="00692E93">
      <w:pPr>
        <w:pStyle w:val="aLCPHeading"/>
        <w:rPr>
          <w:rFonts w:ascii="Century Gothic" w:hAnsi="Century Gothic"/>
        </w:rPr>
      </w:pPr>
    </w:p>
    <w:p w14:paraId="0076E65A" w14:textId="77777777" w:rsidR="00692E93" w:rsidRPr="006B23EC" w:rsidRDefault="00692E93" w:rsidP="00692E93">
      <w:pPr>
        <w:pStyle w:val="aLCPHeading"/>
        <w:rPr>
          <w:rFonts w:ascii="Century Gothic" w:hAnsi="Century Gothic"/>
        </w:rPr>
      </w:pPr>
    </w:p>
    <w:p w14:paraId="6C6FB793" w14:textId="77777777" w:rsidR="00692E93" w:rsidRPr="006B23EC" w:rsidRDefault="00692E93" w:rsidP="00692E93">
      <w:pPr>
        <w:pStyle w:val="aLCPHeading"/>
        <w:rPr>
          <w:rFonts w:ascii="Century Gothic" w:hAnsi="Century Gothic"/>
        </w:rPr>
      </w:pPr>
    </w:p>
    <w:p w14:paraId="14E27B0B" w14:textId="77777777" w:rsidR="00692E93" w:rsidRPr="006B23EC" w:rsidRDefault="00692E93" w:rsidP="00692E93">
      <w:pPr>
        <w:rPr>
          <w:rFonts w:ascii="Century Gothic" w:hAnsi="Century Gothic"/>
          <w:b/>
          <w:sz w:val="40"/>
          <w:szCs w:val="40"/>
        </w:rPr>
      </w:pPr>
    </w:p>
    <w:p w14:paraId="4F96FE95" w14:textId="77777777" w:rsidR="00692E93" w:rsidRPr="006B23EC" w:rsidRDefault="00692E93" w:rsidP="00692E93">
      <w:pPr>
        <w:rPr>
          <w:rFonts w:ascii="Century Gothic" w:hAnsi="Century Gothic"/>
          <w:b/>
          <w:i/>
          <w:szCs w:val="24"/>
        </w:rPr>
      </w:pPr>
      <w:r w:rsidRPr="006B23EC">
        <w:rPr>
          <w:rFonts w:ascii="Century Gothic" w:hAnsi="Century Gothic"/>
          <w:b/>
          <w:i/>
          <w:szCs w:val="24"/>
        </w:rPr>
        <w:t>This school is committed to the safeguarding of children and young people as well as all adults. A copy of our Safeguarding Policy is available upon request.</w:t>
      </w:r>
    </w:p>
    <w:p w14:paraId="6F4944B4" w14:textId="6CC6BEE6" w:rsidR="004B28E6" w:rsidRPr="005924D2" w:rsidRDefault="005924D2" w:rsidP="005924D2">
      <w:pPr>
        <w:spacing w:before="120"/>
        <w:jc w:val="center"/>
        <w:rPr>
          <w:b/>
          <w:bCs/>
          <w:sz w:val="32"/>
          <w:szCs w:val="32"/>
        </w:rPr>
      </w:pPr>
      <w:r w:rsidRPr="005924D2">
        <w:rPr>
          <w:b/>
          <w:bCs/>
          <w:sz w:val="32"/>
          <w:szCs w:val="32"/>
        </w:rPr>
        <w:lastRenderedPageBreak/>
        <w:t>Code of Conduct for Governors</w:t>
      </w:r>
    </w:p>
    <w:p w14:paraId="66A0840E" w14:textId="77777777" w:rsidR="005924D2" w:rsidRDefault="005924D2" w:rsidP="00636F02">
      <w:pPr>
        <w:spacing w:before="120"/>
        <w:rPr>
          <w:sz w:val="22"/>
          <w:szCs w:val="20"/>
        </w:rPr>
      </w:pPr>
    </w:p>
    <w:p w14:paraId="504726FD" w14:textId="1F85239D" w:rsidR="00F43D95" w:rsidRDefault="0045411D" w:rsidP="00636F02">
      <w:pPr>
        <w:spacing w:before="120"/>
        <w:rPr>
          <w:sz w:val="22"/>
          <w:szCs w:val="20"/>
        </w:rPr>
      </w:pPr>
      <w:r>
        <w:rPr>
          <w:sz w:val="22"/>
          <w:szCs w:val="20"/>
        </w:rPr>
        <w:t xml:space="preserve">This Code of Conduct is intended to support you in carrying out your duties as a governor </w:t>
      </w:r>
      <w:r w:rsidR="001B1974">
        <w:rPr>
          <w:sz w:val="22"/>
          <w:szCs w:val="20"/>
        </w:rPr>
        <w:t>at</w:t>
      </w:r>
      <w:r>
        <w:rPr>
          <w:sz w:val="22"/>
          <w:szCs w:val="20"/>
        </w:rPr>
        <w:t xml:space="preserve"> Guildhall Feoffment Community Primary School</w:t>
      </w:r>
      <w:r w:rsidR="00F43D95">
        <w:rPr>
          <w:sz w:val="22"/>
          <w:szCs w:val="20"/>
        </w:rPr>
        <w:t>. It sets out</w:t>
      </w:r>
      <w:r w:rsidR="005E27E1">
        <w:rPr>
          <w:sz w:val="22"/>
          <w:szCs w:val="20"/>
        </w:rPr>
        <w:t xml:space="preserve"> the standards that should </w:t>
      </w:r>
      <w:r w:rsidR="00F43D95">
        <w:rPr>
          <w:sz w:val="22"/>
          <w:szCs w:val="20"/>
        </w:rPr>
        <w:t xml:space="preserve">underpin </w:t>
      </w:r>
      <w:r w:rsidR="00D55B29">
        <w:rPr>
          <w:sz w:val="22"/>
          <w:szCs w:val="20"/>
        </w:rPr>
        <w:t>the actions and decisions of the Full Governing Body and your actions and behaviour</w:t>
      </w:r>
      <w:r w:rsidR="00F77251">
        <w:rPr>
          <w:sz w:val="22"/>
          <w:szCs w:val="20"/>
        </w:rPr>
        <w:t xml:space="preserve"> as an individual </w:t>
      </w:r>
      <w:r w:rsidR="00F43D95">
        <w:rPr>
          <w:sz w:val="22"/>
          <w:szCs w:val="20"/>
        </w:rPr>
        <w:t>in carrying out</w:t>
      </w:r>
      <w:r w:rsidR="005E27E1">
        <w:rPr>
          <w:sz w:val="22"/>
          <w:szCs w:val="20"/>
        </w:rPr>
        <w:t xml:space="preserve"> those duties effectively</w:t>
      </w:r>
      <w:r w:rsidR="00F77251">
        <w:rPr>
          <w:sz w:val="22"/>
          <w:szCs w:val="20"/>
        </w:rPr>
        <w:t>.</w:t>
      </w:r>
    </w:p>
    <w:p w14:paraId="08D4C777" w14:textId="0EE62CF1" w:rsidR="0045411D" w:rsidRDefault="0045411D" w:rsidP="00636F02">
      <w:pPr>
        <w:spacing w:before="120"/>
        <w:rPr>
          <w:sz w:val="22"/>
          <w:szCs w:val="20"/>
        </w:rPr>
      </w:pPr>
      <w:r>
        <w:rPr>
          <w:sz w:val="22"/>
          <w:szCs w:val="20"/>
        </w:rPr>
        <w:t xml:space="preserve">Being a Governor can be </w:t>
      </w:r>
      <w:r w:rsidR="005E27E1">
        <w:rPr>
          <w:sz w:val="22"/>
          <w:szCs w:val="20"/>
        </w:rPr>
        <w:t>demanding</w:t>
      </w:r>
      <w:r>
        <w:rPr>
          <w:sz w:val="22"/>
          <w:szCs w:val="20"/>
        </w:rPr>
        <w:t xml:space="preserve">, but it is also </w:t>
      </w:r>
      <w:r w:rsidR="006D2A54">
        <w:rPr>
          <w:sz w:val="22"/>
          <w:szCs w:val="20"/>
        </w:rPr>
        <w:t xml:space="preserve">immensely </w:t>
      </w:r>
      <w:r>
        <w:rPr>
          <w:sz w:val="22"/>
          <w:szCs w:val="20"/>
        </w:rPr>
        <w:t xml:space="preserve">rewarding. </w:t>
      </w:r>
      <w:r w:rsidR="00E1714B">
        <w:rPr>
          <w:sz w:val="22"/>
          <w:szCs w:val="20"/>
        </w:rPr>
        <w:t>We are fortunate at</w:t>
      </w:r>
      <w:r w:rsidR="005E27E1">
        <w:rPr>
          <w:sz w:val="22"/>
          <w:szCs w:val="20"/>
        </w:rPr>
        <w:t xml:space="preserve"> GFCPS</w:t>
      </w:r>
      <w:r w:rsidR="004B28E6">
        <w:rPr>
          <w:sz w:val="22"/>
          <w:szCs w:val="20"/>
        </w:rPr>
        <w:t xml:space="preserve"> </w:t>
      </w:r>
      <w:r w:rsidR="00E1714B">
        <w:rPr>
          <w:sz w:val="22"/>
          <w:szCs w:val="20"/>
        </w:rPr>
        <w:t xml:space="preserve">that our Governing Body </w:t>
      </w:r>
      <w:r w:rsidR="004B28E6">
        <w:rPr>
          <w:sz w:val="22"/>
          <w:szCs w:val="20"/>
        </w:rPr>
        <w:t>comprises</w:t>
      </w:r>
      <w:r w:rsidR="006D2A54">
        <w:rPr>
          <w:sz w:val="22"/>
          <w:szCs w:val="20"/>
        </w:rPr>
        <w:t xml:space="preserve"> people </w:t>
      </w:r>
      <w:r w:rsidR="00E1714B">
        <w:rPr>
          <w:sz w:val="22"/>
          <w:szCs w:val="20"/>
        </w:rPr>
        <w:t>from a</w:t>
      </w:r>
      <w:r w:rsidR="006D2A54">
        <w:rPr>
          <w:sz w:val="22"/>
          <w:szCs w:val="20"/>
        </w:rPr>
        <w:t xml:space="preserve"> range of backgrounds and </w:t>
      </w:r>
      <w:r w:rsidR="00E1714B">
        <w:rPr>
          <w:sz w:val="22"/>
          <w:szCs w:val="20"/>
        </w:rPr>
        <w:t xml:space="preserve">with diverse </w:t>
      </w:r>
      <w:r w:rsidR="006D2A54">
        <w:rPr>
          <w:sz w:val="22"/>
          <w:szCs w:val="20"/>
        </w:rPr>
        <w:t>expertise</w:t>
      </w:r>
      <w:r w:rsidR="004B28E6">
        <w:rPr>
          <w:sz w:val="22"/>
          <w:szCs w:val="20"/>
        </w:rPr>
        <w:t>; we</w:t>
      </w:r>
      <w:r>
        <w:rPr>
          <w:sz w:val="22"/>
          <w:szCs w:val="20"/>
        </w:rPr>
        <w:t xml:space="preserve"> support each other </w:t>
      </w:r>
      <w:r w:rsidR="00E1714B">
        <w:rPr>
          <w:sz w:val="22"/>
          <w:szCs w:val="20"/>
        </w:rPr>
        <w:t xml:space="preserve">productively </w:t>
      </w:r>
      <w:r>
        <w:rPr>
          <w:sz w:val="22"/>
          <w:szCs w:val="20"/>
        </w:rPr>
        <w:t>by working collaboratively together.</w:t>
      </w:r>
    </w:p>
    <w:p w14:paraId="601C83EA" w14:textId="3647934C" w:rsidR="006D2A54" w:rsidRDefault="00636F02" w:rsidP="00636F02">
      <w:pPr>
        <w:spacing w:before="120"/>
        <w:rPr>
          <w:sz w:val="22"/>
          <w:szCs w:val="20"/>
        </w:rPr>
      </w:pPr>
      <w:r>
        <w:rPr>
          <w:sz w:val="22"/>
          <w:szCs w:val="20"/>
        </w:rPr>
        <w:t>The safety of children and young people under the age of 18 is of primary importance</w:t>
      </w:r>
      <w:r w:rsidR="00420A43">
        <w:rPr>
          <w:sz w:val="22"/>
          <w:szCs w:val="20"/>
        </w:rPr>
        <w:t xml:space="preserve"> both in education and in society</w:t>
      </w:r>
      <w:r w:rsidR="006D2A54">
        <w:rPr>
          <w:sz w:val="22"/>
          <w:szCs w:val="20"/>
        </w:rPr>
        <w:t xml:space="preserve">. </w:t>
      </w:r>
      <w:r w:rsidR="00F77251">
        <w:rPr>
          <w:sz w:val="22"/>
          <w:szCs w:val="20"/>
        </w:rPr>
        <w:t>This is why y</w:t>
      </w:r>
      <w:r w:rsidR="006D2A54">
        <w:rPr>
          <w:sz w:val="22"/>
          <w:szCs w:val="20"/>
        </w:rPr>
        <w:t xml:space="preserve">ou </w:t>
      </w:r>
      <w:r w:rsidR="00F77251">
        <w:rPr>
          <w:sz w:val="22"/>
          <w:szCs w:val="20"/>
        </w:rPr>
        <w:t>need to</w:t>
      </w:r>
      <w:r w:rsidR="006D2A54">
        <w:rPr>
          <w:sz w:val="22"/>
          <w:szCs w:val="20"/>
        </w:rPr>
        <w:t xml:space="preserve"> read the </w:t>
      </w:r>
      <w:r>
        <w:rPr>
          <w:sz w:val="22"/>
          <w:szCs w:val="20"/>
        </w:rPr>
        <w:t>Government guidance</w:t>
      </w:r>
      <w:r w:rsidR="0041092B">
        <w:rPr>
          <w:sz w:val="22"/>
          <w:szCs w:val="20"/>
        </w:rPr>
        <w:t>,</w:t>
      </w:r>
      <w:r>
        <w:rPr>
          <w:sz w:val="22"/>
          <w:szCs w:val="20"/>
        </w:rPr>
        <w:t xml:space="preserve"> </w:t>
      </w:r>
      <w:r w:rsidRPr="0045411D">
        <w:rPr>
          <w:i/>
          <w:sz w:val="22"/>
          <w:szCs w:val="20"/>
        </w:rPr>
        <w:t>Keeping Children Safe in Education</w:t>
      </w:r>
      <w:r w:rsidR="006D2A54">
        <w:rPr>
          <w:i/>
          <w:sz w:val="22"/>
          <w:szCs w:val="20"/>
        </w:rPr>
        <w:t xml:space="preserve"> </w:t>
      </w:r>
      <w:r w:rsidR="006D2A54">
        <w:rPr>
          <w:sz w:val="22"/>
          <w:szCs w:val="20"/>
        </w:rPr>
        <w:t>(KCSiE)</w:t>
      </w:r>
      <w:r>
        <w:rPr>
          <w:sz w:val="22"/>
          <w:szCs w:val="20"/>
        </w:rPr>
        <w:t xml:space="preserve"> </w:t>
      </w:r>
      <w:r w:rsidR="006D2A54">
        <w:rPr>
          <w:sz w:val="22"/>
          <w:szCs w:val="20"/>
        </w:rPr>
        <w:t xml:space="preserve">and its </w:t>
      </w:r>
      <w:r w:rsidR="00420A43">
        <w:rPr>
          <w:sz w:val="22"/>
          <w:szCs w:val="20"/>
        </w:rPr>
        <w:t>annual</w:t>
      </w:r>
      <w:r w:rsidR="006D2A54">
        <w:rPr>
          <w:sz w:val="22"/>
          <w:szCs w:val="20"/>
        </w:rPr>
        <w:t xml:space="preserve"> updates </w:t>
      </w:r>
      <w:r>
        <w:rPr>
          <w:sz w:val="22"/>
          <w:szCs w:val="20"/>
        </w:rPr>
        <w:t>in full</w:t>
      </w:r>
      <w:r w:rsidR="004B28E6">
        <w:rPr>
          <w:sz w:val="22"/>
          <w:szCs w:val="20"/>
        </w:rPr>
        <w:t>. Y</w:t>
      </w:r>
      <w:r w:rsidR="006D2A54">
        <w:rPr>
          <w:sz w:val="22"/>
          <w:szCs w:val="20"/>
        </w:rPr>
        <w:t xml:space="preserve">ou should also </w:t>
      </w:r>
      <w:r w:rsidR="00420A43">
        <w:rPr>
          <w:sz w:val="22"/>
          <w:szCs w:val="20"/>
        </w:rPr>
        <w:t xml:space="preserve">regularly </w:t>
      </w:r>
      <w:r w:rsidR="006D2A54">
        <w:rPr>
          <w:sz w:val="22"/>
          <w:szCs w:val="20"/>
        </w:rPr>
        <w:t xml:space="preserve">complete certificated Safeguarding training, such as that offered </w:t>
      </w:r>
      <w:r w:rsidR="00420A43">
        <w:rPr>
          <w:sz w:val="22"/>
          <w:szCs w:val="20"/>
        </w:rPr>
        <w:t xml:space="preserve">by Schools Choice or </w:t>
      </w:r>
      <w:r w:rsidR="006D2A54">
        <w:rPr>
          <w:sz w:val="22"/>
          <w:szCs w:val="20"/>
        </w:rPr>
        <w:t>by The National College</w:t>
      </w:r>
      <w:r w:rsidR="005924D2">
        <w:rPr>
          <w:sz w:val="22"/>
          <w:szCs w:val="20"/>
        </w:rPr>
        <w:t xml:space="preserve"> (</w:t>
      </w:r>
      <w:r w:rsidR="006D2A54">
        <w:rPr>
          <w:sz w:val="22"/>
          <w:szCs w:val="20"/>
        </w:rPr>
        <w:t xml:space="preserve">the </w:t>
      </w:r>
      <w:r w:rsidR="00420A43">
        <w:rPr>
          <w:sz w:val="22"/>
          <w:szCs w:val="20"/>
        </w:rPr>
        <w:t xml:space="preserve">main </w:t>
      </w:r>
      <w:r w:rsidR="006D2A54">
        <w:rPr>
          <w:sz w:val="22"/>
          <w:szCs w:val="20"/>
        </w:rPr>
        <w:t>training provider for GFCPS</w:t>
      </w:r>
      <w:r w:rsidR="005924D2">
        <w:rPr>
          <w:sz w:val="22"/>
          <w:szCs w:val="20"/>
        </w:rPr>
        <w:t>)</w:t>
      </w:r>
      <w:r w:rsidR="0045411D">
        <w:rPr>
          <w:sz w:val="22"/>
          <w:szCs w:val="20"/>
        </w:rPr>
        <w:t>.</w:t>
      </w:r>
      <w:r w:rsidR="006D2A54">
        <w:rPr>
          <w:sz w:val="22"/>
          <w:szCs w:val="20"/>
        </w:rPr>
        <w:t xml:space="preserve"> </w:t>
      </w:r>
    </w:p>
    <w:p w14:paraId="5BED3FC0" w14:textId="6A569AA9" w:rsidR="00636F02" w:rsidRDefault="004B28E6" w:rsidP="00636F02">
      <w:pPr>
        <w:spacing w:before="120"/>
        <w:rPr>
          <w:sz w:val="22"/>
          <w:szCs w:val="20"/>
        </w:rPr>
      </w:pPr>
      <w:r>
        <w:rPr>
          <w:sz w:val="22"/>
          <w:szCs w:val="20"/>
        </w:rPr>
        <w:t>It</w:t>
      </w:r>
      <w:r w:rsidR="00F43D95">
        <w:rPr>
          <w:sz w:val="22"/>
          <w:szCs w:val="20"/>
        </w:rPr>
        <w:t xml:space="preserve"> is</w:t>
      </w:r>
      <w:r>
        <w:rPr>
          <w:sz w:val="22"/>
          <w:szCs w:val="20"/>
        </w:rPr>
        <w:t xml:space="preserve"> important to</w:t>
      </w:r>
      <w:r w:rsidR="005E27E1">
        <w:rPr>
          <w:sz w:val="22"/>
          <w:szCs w:val="20"/>
        </w:rPr>
        <w:t xml:space="preserve"> acknowledge that </w:t>
      </w:r>
      <w:r w:rsidR="00F43D95">
        <w:rPr>
          <w:sz w:val="22"/>
          <w:szCs w:val="20"/>
        </w:rPr>
        <w:t>s</w:t>
      </w:r>
      <w:r w:rsidR="006D2A54">
        <w:rPr>
          <w:sz w:val="22"/>
          <w:szCs w:val="20"/>
        </w:rPr>
        <w:t xml:space="preserve">afeguarding </w:t>
      </w:r>
      <w:r>
        <w:rPr>
          <w:sz w:val="22"/>
          <w:szCs w:val="20"/>
        </w:rPr>
        <w:t>concerns</w:t>
      </w:r>
      <w:r w:rsidR="006D2A54">
        <w:rPr>
          <w:sz w:val="22"/>
          <w:szCs w:val="20"/>
        </w:rPr>
        <w:t xml:space="preserve"> can arise anywhere</w:t>
      </w:r>
      <w:r w:rsidR="005E27E1">
        <w:rPr>
          <w:sz w:val="22"/>
          <w:szCs w:val="20"/>
        </w:rPr>
        <w:t xml:space="preserve">, and that </w:t>
      </w:r>
      <w:r>
        <w:rPr>
          <w:sz w:val="22"/>
          <w:szCs w:val="20"/>
        </w:rPr>
        <w:t xml:space="preserve">the mantra ‘the </w:t>
      </w:r>
      <w:r w:rsidR="00F43D95">
        <w:rPr>
          <w:sz w:val="22"/>
          <w:szCs w:val="20"/>
        </w:rPr>
        <w:t>welfare</w:t>
      </w:r>
      <w:r>
        <w:rPr>
          <w:sz w:val="22"/>
          <w:szCs w:val="20"/>
        </w:rPr>
        <w:t xml:space="preserve"> of the child </w:t>
      </w:r>
      <w:r w:rsidR="00F43D95">
        <w:rPr>
          <w:sz w:val="22"/>
          <w:szCs w:val="20"/>
        </w:rPr>
        <w:t>is</w:t>
      </w:r>
      <w:r>
        <w:rPr>
          <w:sz w:val="22"/>
          <w:szCs w:val="20"/>
        </w:rPr>
        <w:t xml:space="preserve"> paramount’ </w:t>
      </w:r>
      <w:r w:rsidR="00636F02">
        <w:rPr>
          <w:sz w:val="22"/>
          <w:szCs w:val="20"/>
        </w:rPr>
        <w:t xml:space="preserve">overrides certain rights </w:t>
      </w:r>
      <w:r w:rsidR="0041092B">
        <w:rPr>
          <w:sz w:val="22"/>
          <w:szCs w:val="20"/>
        </w:rPr>
        <w:t>of privacy in other UK law.</w:t>
      </w:r>
      <w:r w:rsidR="00F77251">
        <w:rPr>
          <w:sz w:val="22"/>
          <w:szCs w:val="20"/>
        </w:rPr>
        <w:t xml:space="preserve"> Following this Code of Conduct will help </w:t>
      </w:r>
      <w:r w:rsidR="00420A43">
        <w:rPr>
          <w:sz w:val="22"/>
          <w:szCs w:val="20"/>
        </w:rPr>
        <w:t xml:space="preserve">you </w:t>
      </w:r>
      <w:r w:rsidR="00F77251">
        <w:rPr>
          <w:sz w:val="22"/>
          <w:szCs w:val="20"/>
        </w:rPr>
        <w:t>protect your own professional reputation as well as the reputation of the Governing Body and of the school. Please recognize that the terms ‘actions’ or ‘behaviour’ in this document also cover ‘</w:t>
      </w:r>
      <w:r w:rsidR="00F77251" w:rsidRPr="00E1714B">
        <w:rPr>
          <w:i/>
          <w:sz w:val="22"/>
          <w:szCs w:val="20"/>
        </w:rPr>
        <w:t>failure</w:t>
      </w:r>
      <w:r w:rsidR="00F77251">
        <w:rPr>
          <w:sz w:val="22"/>
          <w:szCs w:val="20"/>
        </w:rPr>
        <w:t xml:space="preserve"> to act’</w:t>
      </w:r>
      <w:r w:rsidR="00F77251" w:rsidRPr="005E27E1">
        <w:rPr>
          <w:sz w:val="22"/>
          <w:szCs w:val="20"/>
        </w:rPr>
        <w:t xml:space="preserve"> </w:t>
      </w:r>
      <w:r w:rsidR="00F77251">
        <w:rPr>
          <w:sz w:val="22"/>
          <w:szCs w:val="20"/>
        </w:rPr>
        <w:t>in cases where an action is required. Therefore, s</w:t>
      </w:r>
      <w:r w:rsidR="0045411D">
        <w:rPr>
          <w:sz w:val="22"/>
          <w:szCs w:val="20"/>
        </w:rPr>
        <w:t>hould you become aware of matters or allegations concerning the safety of a child</w:t>
      </w:r>
      <w:r w:rsidR="005E27E1">
        <w:rPr>
          <w:sz w:val="22"/>
          <w:szCs w:val="20"/>
        </w:rPr>
        <w:t>, whether at GFCPS or elsewhere, you should seek the advice in confidence of the Chair of Governors and the Designated Safeguarding Lead at the school.</w:t>
      </w:r>
      <w:r w:rsidR="00F43D95">
        <w:rPr>
          <w:sz w:val="22"/>
          <w:szCs w:val="20"/>
        </w:rPr>
        <w:t xml:space="preserve"> </w:t>
      </w:r>
      <w:r w:rsidR="00420A43">
        <w:rPr>
          <w:sz w:val="22"/>
          <w:szCs w:val="20"/>
        </w:rPr>
        <w:t>They will be able to advise you and will know where to go for additional help</w:t>
      </w:r>
      <w:r w:rsidR="00D55B29">
        <w:rPr>
          <w:sz w:val="22"/>
          <w:szCs w:val="20"/>
        </w:rPr>
        <w:t xml:space="preserve"> if </w:t>
      </w:r>
      <w:r w:rsidR="003301B2">
        <w:rPr>
          <w:sz w:val="22"/>
          <w:szCs w:val="20"/>
        </w:rPr>
        <w:t>necessary</w:t>
      </w:r>
      <w:r w:rsidR="00420A43">
        <w:rPr>
          <w:sz w:val="22"/>
          <w:szCs w:val="20"/>
        </w:rPr>
        <w:t xml:space="preserve">. </w:t>
      </w:r>
    </w:p>
    <w:p w14:paraId="31566131" w14:textId="567B2BC5" w:rsidR="005924D2" w:rsidRDefault="005924D2" w:rsidP="005924D2">
      <w:pPr>
        <w:pStyle w:val="Header3"/>
        <w:rPr>
          <w:rStyle w:val="MainTextChar"/>
          <w:b w:val="0"/>
          <w:bCs/>
          <w:sz w:val="22"/>
          <w:szCs w:val="18"/>
        </w:rPr>
      </w:pPr>
      <w:r>
        <w:rPr>
          <w:rStyle w:val="MainTextChar"/>
          <w:b w:val="0"/>
          <w:bCs/>
          <w:sz w:val="22"/>
          <w:szCs w:val="18"/>
        </w:rPr>
        <w:lastRenderedPageBreak/>
        <w:t>We agree to abide by the Seven Nolan Principles of Public Life:</w:t>
      </w:r>
    </w:p>
    <w:p w14:paraId="32501C71" w14:textId="77777777" w:rsidR="005924D2" w:rsidRDefault="005924D2" w:rsidP="005924D2">
      <w:pPr>
        <w:pStyle w:val="Header3"/>
        <w:rPr>
          <w:rStyle w:val="MainTextChar"/>
          <w:b w:val="0"/>
          <w:bCs/>
          <w:sz w:val="22"/>
          <w:szCs w:val="18"/>
        </w:rPr>
      </w:pPr>
    </w:p>
    <w:p w14:paraId="51786387" w14:textId="222A0C61" w:rsidR="005924D2" w:rsidRDefault="005924D2" w:rsidP="005924D2">
      <w:pPr>
        <w:pStyle w:val="Header3"/>
        <w:rPr>
          <w:rStyle w:val="MainTextChar"/>
          <w:b w:val="0"/>
          <w:bCs/>
          <w:sz w:val="22"/>
          <w:szCs w:val="18"/>
        </w:rPr>
      </w:pPr>
      <w:r w:rsidRPr="00EF3979">
        <w:rPr>
          <w:rStyle w:val="BoldemphasisChar"/>
          <w:rFonts w:eastAsiaTheme="majorEastAsia" w:cstheme="majorBidi"/>
          <w:bCs w:val="0"/>
          <w:szCs w:val="22"/>
        </w:rPr>
        <w:t>Selflessnes</w:t>
      </w:r>
      <w:r>
        <w:rPr>
          <w:rStyle w:val="BoldemphasisChar"/>
          <w:rFonts w:eastAsiaTheme="majorEastAsia" w:cstheme="majorBidi"/>
          <w:bCs w:val="0"/>
          <w:szCs w:val="22"/>
        </w:rPr>
        <w:t>s</w:t>
      </w:r>
    </w:p>
    <w:p w14:paraId="1A356351" w14:textId="0BFC2DB4" w:rsidR="00711171" w:rsidRPr="00EF3979" w:rsidRDefault="00711171" w:rsidP="00711171">
      <w:pPr>
        <w:pStyle w:val="Header3"/>
        <w:rPr>
          <w:rStyle w:val="MainTextChar"/>
          <w:b w:val="0"/>
          <w:bCs/>
          <w:sz w:val="22"/>
          <w:szCs w:val="18"/>
        </w:rPr>
      </w:pPr>
      <w:r w:rsidRPr="00EF3979">
        <w:rPr>
          <w:rStyle w:val="MainTextChar"/>
          <w:b w:val="0"/>
          <w:bCs/>
          <w:sz w:val="22"/>
          <w:szCs w:val="18"/>
        </w:rPr>
        <w:t>We will act solely in terms of the public interest.</w:t>
      </w:r>
    </w:p>
    <w:p w14:paraId="0D2FE32F" w14:textId="77777777" w:rsidR="00711171" w:rsidRPr="00EF3979" w:rsidRDefault="00711171" w:rsidP="00711171">
      <w:pPr>
        <w:pStyle w:val="Heading4"/>
        <w:rPr>
          <w:rStyle w:val="BoldemphasisChar"/>
          <w:rFonts w:eastAsiaTheme="majorEastAsia" w:cstheme="majorBidi"/>
          <w:szCs w:val="22"/>
        </w:rPr>
      </w:pPr>
      <w:r w:rsidRPr="00EF3979">
        <w:rPr>
          <w:rStyle w:val="BoldemphasisChar"/>
          <w:rFonts w:eastAsiaTheme="majorEastAsia" w:cstheme="majorBidi"/>
          <w:b w:val="0"/>
          <w:bCs w:val="0"/>
          <w:szCs w:val="22"/>
        </w:rPr>
        <w:t>Integrity</w:t>
      </w:r>
    </w:p>
    <w:p w14:paraId="012B43DE" w14:textId="77777777" w:rsidR="00711171" w:rsidRPr="00EF3979" w:rsidRDefault="00711171" w:rsidP="00711171">
      <w:pPr>
        <w:pStyle w:val="Heading3"/>
        <w:shd w:val="clear" w:color="auto" w:fill="FFFFFF"/>
        <w:spacing w:before="0"/>
        <w:textAlignment w:val="baseline"/>
        <w:rPr>
          <w:rFonts w:eastAsiaTheme="minorEastAsia" w:cstheme="majorHAnsi"/>
          <w:b w:val="0"/>
          <w:bCs/>
          <w:szCs w:val="20"/>
          <w:lang w:val="en-GB"/>
        </w:rPr>
      </w:pPr>
      <w:r w:rsidRPr="00EF3979">
        <w:rPr>
          <w:rStyle w:val="MainTextChar"/>
          <w:b w:val="0"/>
          <w:bCs/>
          <w:sz w:val="22"/>
          <w:szCs w:val="18"/>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Objectivity</w:t>
      </w:r>
    </w:p>
    <w:p w14:paraId="2306B2B3"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impartially, fairly and on merit, using the best evidence and without discrimination or bias.</w:t>
      </w:r>
    </w:p>
    <w:p w14:paraId="5302519F"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Accountability</w:t>
      </w:r>
    </w:p>
    <w:p w14:paraId="1B021D60"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are accountable to the public for our decisions and actions and will submit ourselves to the scrutiny necessary to ensure this.</w:t>
      </w:r>
    </w:p>
    <w:p w14:paraId="3B2DB2D5" w14:textId="77777777" w:rsidR="00711171" w:rsidRDefault="00711171" w:rsidP="00711171">
      <w:pPr>
        <w:pStyle w:val="Heading4"/>
      </w:pPr>
      <w:r>
        <w:t>Openness</w:t>
      </w:r>
    </w:p>
    <w:p w14:paraId="63326FBE"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in an open and transparent manner. Information will not be withheld from the public unless there are clear and lawful reasons for so doing.</w:t>
      </w:r>
    </w:p>
    <w:p w14:paraId="20F5A81D" w14:textId="77777777" w:rsidR="00711171" w:rsidRPr="00EF3979" w:rsidRDefault="00711171" w:rsidP="00711171">
      <w:pPr>
        <w:pStyle w:val="Heading4"/>
      </w:pPr>
      <w:r w:rsidRPr="00EF3979">
        <w:t>Honesty</w:t>
      </w:r>
    </w:p>
    <w:p w14:paraId="0B3F1D15"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be truthful.</w:t>
      </w:r>
    </w:p>
    <w:p w14:paraId="0F4B591E" w14:textId="77777777" w:rsidR="00711171" w:rsidRDefault="00711171" w:rsidP="00711171">
      <w:pPr>
        <w:pStyle w:val="Heading4"/>
      </w:pPr>
      <w:r>
        <w:t>Leadership</w:t>
      </w:r>
    </w:p>
    <w:p w14:paraId="69558465" w14:textId="3F059CE3" w:rsidR="00711171" w:rsidRDefault="00711171" w:rsidP="00711171">
      <w:pPr>
        <w:pStyle w:val="Heading3"/>
        <w:shd w:val="clear" w:color="auto" w:fill="FFFFFF"/>
        <w:spacing w:before="0"/>
        <w:textAlignment w:val="baseline"/>
        <w:rPr>
          <w:rStyle w:val="MainTextChar"/>
          <w:b w:val="0"/>
          <w:sz w:val="22"/>
          <w:szCs w:val="18"/>
        </w:rPr>
      </w:pPr>
      <w:r w:rsidRPr="00711171">
        <w:rPr>
          <w:rStyle w:val="MainTextChar"/>
          <w:b w:val="0"/>
          <w:sz w:val="22"/>
          <w:szCs w:val="18"/>
        </w:rPr>
        <w:t xml:space="preserve">We will exhibit these principles in </w:t>
      </w:r>
      <w:r w:rsidR="0009211F">
        <w:rPr>
          <w:rStyle w:val="MainTextChar"/>
          <w:b w:val="0"/>
          <w:sz w:val="22"/>
          <w:szCs w:val="18"/>
        </w:rPr>
        <w:t>our</w:t>
      </w:r>
      <w:r w:rsidRPr="00711171">
        <w:rPr>
          <w:rStyle w:val="MainTextChar"/>
          <w:b w:val="0"/>
          <w:sz w:val="22"/>
          <w:szCs w:val="18"/>
        </w:rPr>
        <w:t xml:space="preserve"> own behaviour. We will actively promote and robustly support the principles and be willing to challenge poor behaviour wherever it occurs.</w:t>
      </w:r>
    </w:p>
    <w:p w14:paraId="6618307A" w14:textId="77777777" w:rsidR="005924D2" w:rsidRPr="005924D2" w:rsidRDefault="005924D2" w:rsidP="005924D2"/>
    <w:p w14:paraId="50B06519" w14:textId="54DE259B" w:rsidR="00916AD9" w:rsidRDefault="00AF267E" w:rsidP="00711171">
      <w:pPr>
        <w:pStyle w:val="Heading3"/>
      </w:pPr>
      <w:r>
        <w:t>W</w:t>
      </w:r>
      <w:r w:rsidR="00916AD9">
        <w:t xml:space="preserve">e will focus on our </w:t>
      </w:r>
      <w:r>
        <w:t>core</w:t>
      </w:r>
      <w:r w:rsidR="00916AD9">
        <w:t xml:space="preserve"> </w:t>
      </w:r>
      <w:r>
        <w:t xml:space="preserve">governance </w:t>
      </w:r>
      <w:r w:rsidR="00916AD9">
        <w:t>functions:</w:t>
      </w:r>
    </w:p>
    <w:p w14:paraId="1A234354"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145B6">
      <w:pPr>
        <w:pStyle w:val="ListParagraph"/>
        <w:numPr>
          <w:ilvl w:val="0"/>
          <w:numId w:val="16"/>
        </w:numPr>
        <w:spacing w:before="240" w:line="257" w:lineRule="auto"/>
        <w:ind w:left="425" w:hanging="425"/>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t>As individual board members, we agree to:</w:t>
      </w:r>
    </w:p>
    <w:p w14:paraId="4191B4B9" w14:textId="6992C20E" w:rsidR="00916AD9" w:rsidRDefault="00916AD9" w:rsidP="00711171">
      <w:pPr>
        <w:pStyle w:val="Heading4"/>
      </w:pPr>
      <w:r>
        <w:t>Fulfil our role &amp; responsibilities</w:t>
      </w:r>
    </w:p>
    <w:p w14:paraId="0DCEF2B4" w14:textId="33E2BDFD"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accept that our role is strategic and so will focus on our core functions rather than involve ourselves in day-to-day management.</w:t>
      </w:r>
    </w:p>
    <w:p w14:paraId="5741A088" w14:textId="3AA7336A"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develop, share and live the ethos and values of our school.</w:t>
      </w:r>
    </w:p>
    <w:p w14:paraId="0BB863A4" w14:textId="668FA5F1"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agree to adhere to school</w:t>
      </w:r>
      <w:r w:rsidR="00966CE9">
        <w:rPr>
          <w:rFonts w:eastAsiaTheme="majorEastAsia" w:cstheme="majorBidi"/>
          <w:bCs/>
        </w:rPr>
        <w:t xml:space="preserve"> </w:t>
      </w:r>
      <w:r>
        <w:rPr>
          <w:rFonts w:eastAsiaTheme="majorEastAsia" w:cstheme="majorBidi"/>
          <w:bCs/>
        </w:rPr>
        <w:t>policies and procedures as set out by the relevant governing documents and law.</w:t>
      </w:r>
    </w:p>
    <w:p w14:paraId="3BD34313" w14:textId="41B4324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work collectively for the benefit of the school.</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56D86620"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lastRenderedPageBreak/>
        <w:t>We will consider how our decisions may affect the school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FDE0E74"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reputation in our private communications (including on social media).</w:t>
      </w:r>
    </w:p>
    <w:p w14:paraId="033923AA" w14:textId="0270CFB3" w:rsidR="00916FBC" w:rsidRPr="004D4841" w:rsidRDefault="004D4841" w:rsidP="004D4841">
      <w:pPr>
        <w:pStyle w:val="ListParagraph"/>
        <w:numPr>
          <w:ilvl w:val="0"/>
          <w:numId w:val="17"/>
        </w:numPr>
        <w:spacing w:after="120" w:line="257" w:lineRule="auto"/>
        <w:ind w:left="425" w:hanging="425"/>
        <w:rPr>
          <w:rFonts w:eastAsiaTheme="majorEastAsia" w:cstheme="majorBidi"/>
          <w:bCs/>
        </w:rPr>
      </w:pPr>
      <w:r w:rsidRPr="004D4841">
        <w:rPr>
          <w:rFonts w:eastAsiaTheme="majorEastAsia" w:cstheme="majorBidi"/>
          <w:bCs/>
        </w:rPr>
        <w:t xml:space="preserve">We will have regard to our responsibilities under </w:t>
      </w:r>
      <w:hyperlink r:id="rId11" w:history="1">
        <w:r w:rsidRPr="002C403D">
          <w:rPr>
            <w:rStyle w:val="Hyperlink"/>
            <w:rFonts w:eastAsiaTheme="majorEastAsia" w:cstheme="majorBidi"/>
            <w:bCs/>
          </w:rPr>
          <w:t>The Equality Act</w:t>
        </w:r>
      </w:hyperlink>
      <w:r w:rsidRPr="004D4841">
        <w:rPr>
          <w:rFonts w:eastAsiaTheme="majorEastAsia" w:cstheme="majorBidi"/>
          <w:bCs/>
        </w:rPr>
        <w:t xml:space="preserve"> and will work to advance equality of opportunity for all.</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5FFA852A"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w:t>
      </w:r>
      <w:r w:rsidR="00EF7846">
        <w:rPr>
          <w:rFonts w:eastAsiaTheme="majorEastAsia" w:cstheme="majorBidi"/>
          <w:bCs/>
        </w:rPr>
        <w:t>l</w:t>
      </w:r>
      <w:r>
        <w:rPr>
          <w:rFonts w:eastAsiaTheme="majorEastAsia" w:cstheme="majorBidi"/>
          <w:bCs/>
        </w:rPr>
        <w:t xml:space="preserve"> well and respond to opportunities to involve ourselves in school activities.</w:t>
      </w:r>
    </w:p>
    <w:p w14:paraId="77E09BD0" w14:textId="539D0C4C"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3CDCC471"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We will develop effective working relationships with school leaders, staff, parents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23CFCDF5" w:rsidR="00106F02" w:rsidRPr="000A65EF" w:rsidRDefault="00106F02" w:rsidP="00106F02">
      <w:pPr>
        <w:pStyle w:val="ListParagraph"/>
        <w:numPr>
          <w:ilvl w:val="0"/>
          <w:numId w:val="19"/>
        </w:numPr>
        <w:ind w:left="426" w:hanging="426"/>
        <w:rPr>
          <w:rFonts w:eastAsiaTheme="majorEastAsia" w:cstheme="majorBidi"/>
          <w:bCs/>
        </w:rPr>
      </w:pPr>
      <w:r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observe complete confidentiality both inside and outside of school when matters are deemed confidential or where they concern individual staff, pupils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lastRenderedPageBreak/>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12"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19715E9"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school’s website.</w:t>
      </w:r>
    </w:p>
    <w:p w14:paraId="71F6FD83" w14:textId="69918E2F" w:rsidR="00750840" w:rsidRDefault="00750840" w:rsidP="00750840">
      <w:pPr>
        <w:pStyle w:val="ListParagraph"/>
        <w:numPr>
          <w:ilvl w:val="0"/>
          <w:numId w:val="21"/>
        </w:numPr>
        <w:ind w:left="426" w:hanging="426"/>
        <w:rPr>
          <w:rFonts w:eastAsiaTheme="majorEastAsia" w:cstheme="majorBidi"/>
          <w:bCs/>
        </w:rPr>
      </w:pPr>
      <w:r>
        <w:rPr>
          <w:rFonts w:eastAsiaTheme="majorEastAsia" w:cstheme="majorBidi"/>
          <w:bCs/>
        </w:rPr>
        <w:t>We will act as a governor; not as a representative of any group.</w:t>
      </w:r>
    </w:p>
    <w:p w14:paraId="502A5D68" w14:textId="7017050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Pr>
          <w:rFonts w:eastAsiaTheme="majorEastAsia" w:cstheme="majorBidi"/>
          <w:bCs/>
        </w:rPr>
        <w:t xml:space="preserve"> </w:t>
      </w:r>
      <w:r>
        <w:rPr>
          <w:rFonts w:eastAsiaTheme="majorEastAsia" w:cstheme="majorBidi"/>
          <w:bCs/>
        </w:rPr>
        <w:t xml:space="preserve">website. </w:t>
      </w:r>
    </w:p>
    <w:p w14:paraId="3A13A819" w14:textId="21128491"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w:t>
      </w:r>
      <w:r w:rsidR="00C62022">
        <w:rPr>
          <w:rFonts w:eastAsiaTheme="majorEastAsia" w:cstheme="majorBidi"/>
          <w:bCs/>
        </w:rPr>
        <w:t>I</w:t>
      </w:r>
      <w:r>
        <w:rPr>
          <w:rFonts w:eastAsiaTheme="majorEastAsia" w:cstheme="majorBidi"/>
          <w:bCs/>
        </w:rPr>
        <w:t xml:space="preserve">nformation about </w:t>
      </w:r>
      <w:r w:rsidR="0092607F">
        <w:rPr>
          <w:rFonts w:eastAsiaTheme="majorEastAsia" w:cstheme="majorBidi"/>
          <w:bCs/>
        </w:rPr>
        <w:t>S</w:t>
      </w:r>
      <w:r>
        <w:rPr>
          <w:rFonts w:eastAsiaTheme="majorEastAsia" w:cstheme="majorBidi"/>
          <w:bCs/>
        </w:rPr>
        <w:t xml:space="preserve">chools), some of which will be publicly available. </w:t>
      </w:r>
    </w:p>
    <w:p w14:paraId="279DC69E" w14:textId="76993E9D" w:rsidR="00916AD9" w:rsidRDefault="00916AD9" w:rsidP="00281980">
      <w:pPr>
        <w:spacing w:before="240" w:line="276" w:lineRule="auto"/>
        <w:rPr>
          <w:rFonts w:cs="Arial"/>
          <w:iCs/>
          <w:sz w:val="22"/>
          <w:szCs w:val="20"/>
        </w:rPr>
      </w:pPr>
      <w:bookmarkStart w:id="1" w:name="_Hlk47360994"/>
      <w:r w:rsidRPr="00E354D2">
        <w:rPr>
          <w:rFonts w:cs="Arial"/>
          <w:iCs/>
          <w:sz w:val="22"/>
          <w:szCs w:val="20"/>
        </w:rPr>
        <w:t>We understand that potential or perceived breaches of this code will be taken seriously and that a breach could lead to formal sanctions.</w:t>
      </w:r>
      <w:bookmarkEnd w:id="1"/>
    </w:p>
    <w:p w14:paraId="53DF1A48" w14:textId="77777777" w:rsidR="00636F02" w:rsidRPr="00E354D2" w:rsidRDefault="00636F02" w:rsidP="00281980">
      <w:pPr>
        <w:spacing w:before="240" w:line="276" w:lineRule="auto"/>
        <w:rPr>
          <w:rFonts w:cs="Arial"/>
          <w:iCs/>
          <w:sz w:val="22"/>
          <w:szCs w:val="20"/>
        </w:rPr>
      </w:pPr>
    </w:p>
    <w:p w14:paraId="3A12E35D" w14:textId="77777777" w:rsidR="00636F02" w:rsidRDefault="00636F02" w:rsidP="002F0CF5">
      <w:pPr>
        <w:pStyle w:val="Heading2"/>
        <w:pBdr>
          <w:top w:val="single" w:sz="12" w:space="1" w:color="054078"/>
        </w:pBdr>
      </w:pPr>
    </w:p>
    <w:p w14:paraId="05461444" w14:textId="53C1D874" w:rsidR="002F0CF5" w:rsidRPr="000739A4" w:rsidRDefault="002F0CF5" w:rsidP="002F0CF5">
      <w:pPr>
        <w:pStyle w:val="Heading2"/>
        <w:pBdr>
          <w:top w:val="single" w:sz="12" w:space="1" w:color="054078"/>
        </w:pBdr>
        <w:rPr>
          <w:bCs/>
        </w:rPr>
      </w:pPr>
      <w:r>
        <w:t>Further reading</w:t>
      </w:r>
      <w:r w:rsidR="005924D2">
        <w:t xml:space="preserve"> from National Governance Association</w:t>
      </w:r>
    </w:p>
    <w:p w14:paraId="6C842D7F" w14:textId="77777777" w:rsidR="002F0CF5" w:rsidRPr="00FC5880" w:rsidRDefault="0047353A" w:rsidP="002F0CF5">
      <w:pPr>
        <w:pStyle w:val="Bullettext"/>
        <w:rPr>
          <w:rStyle w:val="Hyperlink"/>
        </w:rPr>
      </w:pPr>
      <w:hyperlink r:id="rId13" w:history="1">
        <w:r w:rsidR="002F0CF5" w:rsidRPr="00FC5880">
          <w:rPr>
            <w:rStyle w:val="Hyperlink"/>
          </w:rPr>
          <w:t>What governing boards and school leaders should expect from each other</w:t>
        </w:r>
      </w:hyperlink>
    </w:p>
    <w:p w14:paraId="25D25534" w14:textId="77777777" w:rsidR="002F0CF5" w:rsidRPr="00FC5880" w:rsidRDefault="002F0CF5" w:rsidP="002F0CF5">
      <w:pPr>
        <w:pStyle w:val="Bullettext"/>
        <w:rPr>
          <w:rStyle w:val="Hyperlink"/>
        </w:rPr>
      </w:pPr>
      <w:r w:rsidRPr="00FC5880">
        <w:rPr>
          <w:rStyle w:val="Hyperlink"/>
        </w:rPr>
        <w:t xml:space="preserve">Governing board </w:t>
      </w:r>
      <w:hyperlink r:id="rId14" w:history="1">
        <w:r w:rsidRPr="00FC5880">
          <w:rPr>
            <w:rStyle w:val="Hyperlink"/>
          </w:rPr>
          <w:t>skills</w:t>
        </w:r>
      </w:hyperlink>
      <w:r w:rsidRPr="00FC5880">
        <w:rPr>
          <w:rStyle w:val="Hyperlink"/>
        </w:rPr>
        <w:t xml:space="preserve"> audit</w:t>
      </w:r>
    </w:p>
    <w:p w14:paraId="111B6D4E" w14:textId="77777777" w:rsidR="002F0CF5" w:rsidRPr="00FC5880" w:rsidRDefault="0047353A" w:rsidP="002F0CF5">
      <w:pPr>
        <w:pStyle w:val="Bullettext"/>
        <w:rPr>
          <w:rStyle w:val="Hyperlink"/>
        </w:rPr>
      </w:pPr>
      <w:hyperlink r:id="rId15" w:history="1">
        <w:r w:rsidR="002F0CF5" w:rsidRPr="00FC5880">
          <w:rPr>
            <w:rStyle w:val="Hyperlink"/>
          </w:rPr>
          <w:t xml:space="preserve">Model role descriptions for chairs, governors, trustees and </w:t>
        </w:r>
        <w:r w:rsidR="002F0CF5">
          <w:rPr>
            <w:rStyle w:val="Hyperlink"/>
          </w:rPr>
          <w:t>governance</w:t>
        </w:r>
      </w:hyperlink>
      <w:r w:rsidR="002F0CF5">
        <w:rPr>
          <w:rStyle w:val="Hyperlink"/>
        </w:rPr>
        <w:t xml:space="preserve"> professionals</w:t>
      </w:r>
    </w:p>
    <w:p w14:paraId="643D12C4" w14:textId="77777777" w:rsidR="002F0CF5" w:rsidRPr="00FC5880" w:rsidRDefault="0047353A" w:rsidP="002F0CF5">
      <w:pPr>
        <w:pStyle w:val="Bullettext"/>
      </w:pPr>
      <w:hyperlink r:id="rId16" w:history="1">
        <w:r w:rsidR="002F0CF5">
          <w:rPr>
            <w:rStyle w:val="Hyperlink"/>
          </w:rPr>
          <w:t>Effective teamwork</w:t>
        </w:r>
        <w:r w:rsidR="002F0CF5" w:rsidRPr="00FC5880">
          <w:rPr>
            <w:rStyle w:val="Hyperlink"/>
            <w:color w:val="000000" w:themeColor="text1"/>
            <w:u w:val="none"/>
          </w:rPr>
          <w:t xml:space="preserve">: a guide </w:t>
        </w:r>
        <w:r w:rsidR="002F0CF5">
          <w:rPr>
            <w:rStyle w:val="Hyperlink"/>
            <w:color w:val="000000" w:themeColor="text1"/>
            <w:u w:val="none"/>
          </w:rPr>
          <w:t>for</w:t>
        </w:r>
      </w:hyperlink>
      <w:r w:rsidR="002F0CF5">
        <w:rPr>
          <w:rStyle w:val="Hyperlink"/>
          <w:color w:val="000000" w:themeColor="text1"/>
          <w:u w:val="none"/>
        </w:rPr>
        <w:t xml:space="preserve"> governing boards</w:t>
      </w:r>
    </w:p>
    <w:p w14:paraId="1605C358" w14:textId="4908B274" w:rsidR="002F0CF5" w:rsidRDefault="002F0CF5" w:rsidP="002F0CF5">
      <w:pPr>
        <w:pStyle w:val="Boldemphasis"/>
        <w:pBdr>
          <w:bottom w:val="single" w:sz="12" w:space="1" w:color="054078"/>
        </w:pBdr>
        <w:spacing w:before="360"/>
      </w:pPr>
    </w:p>
    <w:sectPr w:rsidR="002F0CF5" w:rsidSect="00FE6CA5">
      <w:footerReference w:type="even" r:id="rId17"/>
      <w:footerReference w:type="default" r:id="rId18"/>
      <w:headerReference w:type="first" r:id="rId19"/>
      <w:footerReference w:type="first" r:id="rId20"/>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B6D84" w14:textId="77777777" w:rsidR="009D3DD5" w:rsidRDefault="009D3DD5">
      <w:r>
        <w:separator/>
      </w:r>
    </w:p>
  </w:endnote>
  <w:endnote w:type="continuationSeparator" w:id="0">
    <w:p w14:paraId="3037C157" w14:textId="77777777" w:rsidR="009D3DD5" w:rsidRDefault="009D3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55557095"/>
      <w:docPartObj>
        <w:docPartGallery w:val="Page Numbers (Bottom of Page)"/>
        <w:docPartUnique/>
      </w:docPartObj>
    </w:sdtPr>
    <w:sdtEndPr>
      <w:rPr>
        <w:rStyle w:val="PageNumber"/>
      </w:rPr>
    </w:sdtEndPr>
    <w:sdtContent>
      <w:p w14:paraId="1388E36E" w14:textId="645B955C" w:rsidR="00692E93" w:rsidRDefault="00692E93" w:rsidP="003C1B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39B95B" w14:textId="77777777" w:rsidR="00692E93" w:rsidRDefault="00692E93" w:rsidP="00692E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5309541"/>
      <w:docPartObj>
        <w:docPartGallery w:val="Page Numbers (Bottom of Page)"/>
        <w:docPartUnique/>
      </w:docPartObj>
    </w:sdtPr>
    <w:sdtEndPr>
      <w:rPr>
        <w:rStyle w:val="PageNumber"/>
      </w:rPr>
    </w:sdtEndPr>
    <w:sdtContent>
      <w:p w14:paraId="15EC5018" w14:textId="03BA7DDE" w:rsidR="00692E93" w:rsidRDefault="00692E93" w:rsidP="003C1B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7353A">
          <w:rPr>
            <w:rStyle w:val="PageNumber"/>
            <w:noProof/>
          </w:rPr>
          <w:t>5</w:t>
        </w:r>
        <w:r>
          <w:rPr>
            <w:rStyle w:val="PageNumber"/>
          </w:rPr>
          <w:fldChar w:fldCharType="end"/>
        </w:r>
      </w:p>
    </w:sdtContent>
  </w:sdt>
  <w:p w14:paraId="4EE4A29C" w14:textId="128104D3" w:rsidR="00573E15" w:rsidRPr="002E3F01" w:rsidRDefault="007C0447" w:rsidP="00692E93">
    <w:pPr>
      <w:spacing w:before="240"/>
      <w:ind w:right="360"/>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D4049" w14:textId="4E47635A" w:rsidR="00573E15" w:rsidRPr="002E3F01" w:rsidRDefault="007C0447" w:rsidP="00692E93">
    <w:pPr>
      <w:spacing w:before="240"/>
      <w:ind w:right="360"/>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A39A1" w14:textId="77777777" w:rsidR="009D3DD5" w:rsidRDefault="009D3DD5">
      <w:r>
        <w:separator/>
      </w:r>
    </w:p>
  </w:footnote>
  <w:footnote w:type="continuationSeparator" w:id="0">
    <w:p w14:paraId="3A0AB7D3" w14:textId="77777777" w:rsidR="009D3DD5" w:rsidRDefault="009D3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E6240" w14:textId="44C71317" w:rsidR="00B01A52" w:rsidRDefault="0047353A">
    <w:pPr>
      <w:pStyle w:val="Header"/>
    </w:pPr>
  </w:p>
  <w:p w14:paraId="2CDC3606" w14:textId="2434239D" w:rsidR="00B01A52" w:rsidRDefault="007844A9" w:rsidP="00FE6CA5">
    <w:pPr>
      <w:pStyle w:val="Header"/>
      <w:tabs>
        <w:tab w:val="left" w:pos="7995"/>
      </w:tabs>
    </w:pP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2"/>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6"/>
  </w:num>
  <w:num w:numId="14">
    <w:abstractNumId w:val="9"/>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revisionView w:inkAnnotations="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4A9"/>
    <w:rsid w:val="000145B6"/>
    <w:rsid w:val="0003228B"/>
    <w:rsid w:val="000345BD"/>
    <w:rsid w:val="00036607"/>
    <w:rsid w:val="0006055D"/>
    <w:rsid w:val="00073621"/>
    <w:rsid w:val="000739A4"/>
    <w:rsid w:val="000905A3"/>
    <w:rsid w:val="0009211F"/>
    <w:rsid w:val="0009641D"/>
    <w:rsid w:val="000A65EF"/>
    <w:rsid w:val="000B69A4"/>
    <w:rsid w:val="000C0A79"/>
    <w:rsid w:val="000D1FDC"/>
    <w:rsid w:val="000F5AD8"/>
    <w:rsid w:val="000F79C0"/>
    <w:rsid w:val="00106F02"/>
    <w:rsid w:val="001150C4"/>
    <w:rsid w:val="00116336"/>
    <w:rsid w:val="00126E23"/>
    <w:rsid w:val="00147F14"/>
    <w:rsid w:val="001660DC"/>
    <w:rsid w:val="001A1E8E"/>
    <w:rsid w:val="001A62FC"/>
    <w:rsid w:val="001B1974"/>
    <w:rsid w:val="001B29E6"/>
    <w:rsid w:val="001B4364"/>
    <w:rsid w:val="001D6138"/>
    <w:rsid w:val="001E285B"/>
    <w:rsid w:val="001E511D"/>
    <w:rsid w:val="001F4D5E"/>
    <w:rsid w:val="001F5F44"/>
    <w:rsid w:val="0020067D"/>
    <w:rsid w:val="0020369A"/>
    <w:rsid w:val="00227EDF"/>
    <w:rsid w:val="002709A4"/>
    <w:rsid w:val="00271BEB"/>
    <w:rsid w:val="00281980"/>
    <w:rsid w:val="00286F6F"/>
    <w:rsid w:val="0029217B"/>
    <w:rsid w:val="002948DB"/>
    <w:rsid w:val="002B2C08"/>
    <w:rsid w:val="002C403D"/>
    <w:rsid w:val="002C52CF"/>
    <w:rsid w:val="002D4019"/>
    <w:rsid w:val="002E4A9F"/>
    <w:rsid w:val="002F0CF5"/>
    <w:rsid w:val="00305329"/>
    <w:rsid w:val="00306D82"/>
    <w:rsid w:val="0032586B"/>
    <w:rsid w:val="00327FDE"/>
    <w:rsid w:val="003301B2"/>
    <w:rsid w:val="00333139"/>
    <w:rsid w:val="003662E1"/>
    <w:rsid w:val="0036729E"/>
    <w:rsid w:val="003757D7"/>
    <w:rsid w:val="00394287"/>
    <w:rsid w:val="00395DF5"/>
    <w:rsid w:val="003A5F3D"/>
    <w:rsid w:val="003D4FF5"/>
    <w:rsid w:val="0041092B"/>
    <w:rsid w:val="00420A43"/>
    <w:rsid w:val="0042150F"/>
    <w:rsid w:val="004219CD"/>
    <w:rsid w:val="0042414C"/>
    <w:rsid w:val="00427248"/>
    <w:rsid w:val="00442E10"/>
    <w:rsid w:val="00450A2E"/>
    <w:rsid w:val="00450EA7"/>
    <w:rsid w:val="004514FA"/>
    <w:rsid w:val="004529B5"/>
    <w:rsid w:val="0045411D"/>
    <w:rsid w:val="0046008C"/>
    <w:rsid w:val="004617EE"/>
    <w:rsid w:val="0047353A"/>
    <w:rsid w:val="004A03D7"/>
    <w:rsid w:val="004B0F97"/>
    <w:rsid w:val="004B28E6"/>
    <w:rsid w:val="004C0B7D"/>
    <w:rsid w:val="004C1DEE"/>
    <w:rsid w:val="004C484C"/>
    <w:rsid w:val="004C7832"/>
    <w:rsid w:val="004D4841"/>
    <w:rsid w:val="00503DDD"/>
    <w:rsid w:val="00521E41"/>
    <w:rsid w:val="00524C98"/>
    <w:rsid w:val="00531929"/>
    <w:rsid w:val="00574AFC"/>
    <w:rsid w:val="005924D2"/>
    <w:rsid w:val="005968B7"/>
    <w:rsid w:val="005B45B9"/>
    <w:rsid w:val="005B60A6"/>
    <w:rsid w:val="005C3FB5"/>
    <w:rsid w:val="005C6498"/>
    <w:rsid w:val="005D3E85"/>
    <w:rsid w:val="005E27E1"/>
    <w:rsid w:val="005E2B8E"/>
    <w:rsid w:val="005F0E2F"/>
    <w:rsid w:val="005F640D"/>
    <w:rsid w:val="00617D6F"/>
    <w:rsid w:val="00636F02"/>
    <w:rsid w:val="00653F46"/>
    <w:rsid w:val="006738EA"/>
    <w:rsid w:val="00687A67"/>
    <w:rsid w:val="00692A3F"/>
    <w:rsid w:val="00692E93"/>
    <w:rsid w:val="006937B2"/>
    <w:rsid w:val="006A6A91"/>
    <w:rsid w:val="006B40C6"/>
    <w:rsid w:val="006D2A54"/>
    <w:rsid w:val="006D4605"/>
    <w:rsid w:val="006F2197"/>
    <w:rsid w:val="0070509C"/>
    <w:rsid w:val="00711171"/>
    <w:rsid w:val="00733A89"/>
    <w:rsid w:val="00744C17"/>
    <w:rsid w:val="0074528E"/>
    <w:rsid w:val="00750840"/>
    <w:rsid w:val="00776D72"/>
    <w:rsid w:val="007844A9"/>
    <w:rsid w:val="00793E35"/>
    <w:rsid w:val="007A76E7"/>
    <w:rsid w:val="007B4810"/>
    <w:rsid w:val="007C0447"/>
    <w:rsid w:val="007C512B"/>
    <w:rsid w:val="007E62AC"/>
    <w:rsid w:val="007F337B"/>
    <w:rsid w:val="00804062"/>
    <w:rsid w:val="00805330"/>
    <w:rsid w:val="00824CE3"/>
    <w:rsid w:val="00841D51"/>
    <w:rsid w:val="00862A42"/>
    <w:rsid w:val="008A4F1A"/>
    <w:rsid w:val="008B0906"/>
    <w:rsid w:val="008F2173"/>
    <w:rsid w:val="008F6196"/>
    <w:rsid w:val="009005B3"/>
    <w:rsid w:val="009038DF"/>
    <w:rsid w:val="00916AD9"/>
    <w:rsid w:val="00916FBC"/>
    <w:rsid w:val="0092607F"/>
    <w:rsid w:val="009358CC"/>
    <w:rsid w:val="00940E55"/>
    <w:rsid w:val="00951AB5"/>
    <w:rsid w:val="00966CE9"/>
    <w:rsid w:val="009745C1"/>
    <w:rsid w:val="009832F0"/>
    <w:rsid w:val="00983569"/>
    <w:rsid w:val="009A220E"/>
    <w:rsid w:val="009B1C81"/>
    <w:rsid w:val="009B3679"/>
    <w:rsid w:val="009C0E90"/>
    <w:rsid w:val="009D3DD5"/>
    <w:rsid w:val="00A03E4C"/>
    <w:rsid w:val="00A11AE6"/>
    <w:rsid w:val="00A31DB4"/>
    <w:rsid w:val="00A328F2"/>
    <w:rsid w:val="00A54FAB"/>
    <w:rsid w:val="00A61E68"/>
    <w:rsid w:val="00A70F26"/>
    <w:rsid w:val="00A71574"/>
    <w:rsid w:val="00A83BC1"/>
    <w:rsid w:val="00A857AD"/>
    <w:rsid w:val="00A91B89"/>
    <w:rsid w:val="00AA1FE6"/>
    <w:rsid w:val="00AA243E"/>
    <w:rsid w:val="00AB16B3"/>
    <w:rsid w:val="00AB6D22"/>
    <w:rsid w:val="00AB7EDD"/>
    <w:rsid w:val="00AC07C0"/>
    <w:rsid w:val="00AD00AA"/>
    <w:rsid w:val="00AD5E84"/>
    <w:rsid w:val="00AF267E"/>
    <w:rsid w:val="00B007B4"/>
    <w:rsid w:val="00B00F9C"/>
    <w:rsid w:val="00B20693"/>
    <w:rsid w:val="00B23E51"/>
    <w:rsid w:val="00B33511"/>
    <w:rsid w:val="00B42B71"/>
    <w:rsid w:val="00B53BC4"/>
    <w:rsid w:val="00B84B18"/>
    <w:rsid w:val="00B87560"/>
    <w:rsid w:val="00BD4FD0"/>
    <w:rsid w:val="00C2015C"/>
    <w:rsid w:val="00C257AE"/>
    <w:rsid w:val="00C44B73"/>
    <w:rsid w:val="00C52857"/>
    <w:rsid w:val="00C62022"/>
    <w:rsid w:val="00C67423"/>
    <w:rsid w:val="00C67BA8"/>
    <w:rsid w:val="00C759BD"/>
    <w:rsid w:val="00C83AC2"/>
    <w:rsid w:val="00C9316E"/>
    <w:rsid w:val="00CA5D06"/>
    <w:rsid w:val="00D33C97"/>
    <w:rsid w:val="00D55B29"/>
    <w:rsid w:val="00D864A3"/>
    <w:rsid w:val="00D94D33"/>
    <w:rsid w:val="00DA77A8"/>
    <w:rsid w:val="00DB2994"/>
    <w:rsid w:val="00DF0E45"/>
    <w:rsid w:val="00DF2898"/>
    <w:rsid w:val="00E11BEE"/>
    <w:rsid w:val="00E1714B"/>
    <w:rsid w:val="00E20320"/>
    <w:rsid w:val="00E354D2"/>
    <w:rsid w:val="00E43C66"/>
    <w:rsid w:val="00E51D10"/>
    <w:rsid w:val="00E5216A"/>
    <w:rsid w:val="00E66C81"/>
    <w:rsid w:val="00E73DA3"/>
    <w:rsid w:val="00E859B3"/>
    <w:rsid w:val="00E96FA5"/>
    <w:rsid w:val="00EA2B69"/>
    <w:rsid w:val="00EB0428"/>
    <w:rsid w:val="00EB70A9"/>
    <w:rsid w:val="00EC482F"/>
    <w:rsid w:val="00EC62CC"/>
    <w:rsid w:val="00ED0CF7"/>
    <w:rsid w:val="00EE3D81"/>
    <w:rsid w:val="00EF3979"/>
    <w:rsid w:val="00EF7846"/>
    <w:rsid w:val="00F11259"/>
    <w:rsid w:val="00F36F5B"/>
    <w:rsid w:val="00F41849"/>
    <w:rsid w:val="00F41EE7"/>
    <w:rsid w:val="00F43D95"/>
    <w:rsid w:val="00F542AA"/>
    <w:rsid w:val="00F5535F"/>
    <w:rsid w:val="00F650E7"/>
    <w:rsid w:val="00F72524"/>
    <w:rsid w:val="00F77251"/>
    <w:rsid w:val="00FC5880"/>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customStyle="1"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 w:type="paragraph" w:customStyle="1" w:styleId="aLCPHeading">
    <w:name w:val="a LCP Heading"/>
    <w:basedOn w:val="Heading1"/>
    <w:autoRedefine/>
    <w:rsid w:val="00692E93"/>
    <w:pPr>
      <w:keepLines w:val="0"/>
      <w:widowControl w:val="0"/>
      <w:suppressAutoHyphens/>
      <w:spacing w:before="0"/>
    </w:pPr>
    <w:rPr>
      <w:rFonts w:ascii="Arial" w:eastAsia="Times New Roman" w:hAnsi="Arial" w:cs="Arial"/>
      <w:color w:val="auto"/>
      <w:sz w:val="28"/>
      <w:szCs w:val="20"/>
    </w:rPr>
  </w:style>
  <w:style w:type="paragraph" w:customStyle="1" w:styleId="aLCPBodytext">
    <w:name w:val="a LCP Body text"/>
    <w:autoRedefine/>
    <w:rsid w:val="00692E93"/>
    <w:pPr>
      <w:spacing w:after="0" w:line="240" w:lineRule="auto"/>
      <w:ind w:left="680" w:hanging="680"/>
    </w:pPr>
    <w:rPr>
      <w:rFonts w:ascii="Arial" w:eastAsia="Times New Roman" w:hAnsi="Arial" w:cs="Arial"/>
      <w:szCs w:val="20"/>
    </w:rPr>
  </w:style>
  <w:style w:type="character" w:styleId="PageNumber">
    <w:name w:val="page number"/>
    <w:basedOn w:val="DefaultParagraphFont"/>
    <w:uiPriority w:val="99"/>
    <w:semiHidden/>
    <w:unhideWhenUsed/>
    <w:rsid w:val="00692E93"/>
  </w:style>
  <w:style w:type="character" w:styleId="FollowedHyperlink">
    <w:name w:val="FollowedHyperlink"/>
    <w:basedOn w:val="DefaultParagraphFont"/>
    <w:uiPriority w:val="99"/>
    <w:semiHidden/>
    <w:unhideWhenUsed/>
    <w:rsid w:val="00692E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ga.org.uk/Knowledge-Centre/Leaders-governing-boards/School-Leaders-and-Governing-Boards-What-do-we-Expect-of-Each-Other.aspx"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ga.org.uk/Knowledge-Centre/Compliance/Policies-and-procedures/Declaration-and-register-of-interests-forms.asp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ga.org.uk/Knowledge-Centre/Good-governance/Effective-governance/Board-Dynamics.aspx"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5" Type="http://schemas.openxmlformats.org/officeDocument/2006/relationships/styles" Target="styles.xml"/><Relationship Id="rId15" Type="http://schemas.openxmlformats.org/officeDocument/2006/relationships/hyperlink" Target="https://www.nga.org.uk/Knowledge-Centre/Good-governance/Effective-governance/Governing-Roles/Role-descriptions.aspx"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ga.org.uk/Knowledge-Centre/Good-governance/Effective-governance/Governing-Board-Self-Review-(1)/Skills-Audit-and-Skills-Matrix-(1).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5" ma:contentTypeDescription="Create a new document." ma:contentTypeScope="" ma:versionID="9838b01c1ad09b53428457447af671d7">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0976a4aa39a0a61dc453a94d789b33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1D7F63-3EA8-4C76-A7D2-A8F9C441AD69}">
  <ds:schemaRefs>
    <ds:schemaRef ds:uri="http://schemas.microsoft.com/sharepoint/v3/contenttype/forms"/>
  </ds:schemaRefs>
</ds:datastoreItem>
</file>

<file path=customXml/itemProps2.xml><?xml version="1.0" encoding="utf-8"?>
<ds:datastoreItem xmlns:ds="http://schemas.openxmlformats.org/officeDocument/2006/customXml" ds:itemID="{7F2D31F6-0DEA-45ED-A048-F76DB79471ED}">
  <ds:schemaRefs>
    <ds:schemaRef ds:uri="http://purl.org/dc/terms/"/>
    <ds:schemaRef ds:uri="abafda70-30e8-4089-8443-ebe9741ee9b5"/>
    <ds:schemaRef ds:uri="http://schemas.microsoft.com/office/2006/documentManagement/types"/>
    <ds:schemaRef ds:uri="8ba10463-5e59-4b37-996c-f42fb298e9a9"/>
    <ds:schemaRef ds:uri="http://schemas.microsoft.com/office/2006/metadata/properties"/>
    <ds:schemaRef ds:uri="http://purl.org/dc/dcmitype/"/>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5C53CE12-6BFC-43E0-B204-93BE523D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1445</Words>
  <Characters>8239</Characters>
  <Application>Microsoft Office Word</Application>
  <DocSecurity>6</DocSecurity>
  <Lines>68</Lines>
  <Paragraphs>19</Paragraphs>
  <ScaleCrop>false</ScaleCrop>
  <HeadingPairs>
    <vt:vector size="2" baseType="variant">
      <vt:variant>
        <vt:lpstr>Title</vt:lpstr>
      </vt:variant>
      <vt:variant>
        <vt:i4>1</vt:i4>
      </vt:variant>
    </vt:vector>
  </HeadingPairs>
  <TitlesOfParts>
    <vt:vector size="1" baseType="lpstr">
      <vt:lpstr>NGA model code of conduct</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Amanda Wilson</cp:lastModifiedBy>
  <cp:revision>2</cp:revision>
  <cp:lastPrinted>2021-08-17T08:35:00Z</cp:lastPrinted>
  <dcterms:created xsi:type="dcterms:W3CDTF">2023-06-19T12:58:00Z</dcterms:created>
  <dcterms:modified xsi:type="dcterms:W3CDTF">2023-06-19T12:58:00Z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